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8"/>
        <w:gridCol w:w="4694"/>
        <w:gridCol w:w="1439"/>
        <w:gridCol w:w="246"/>
        <w:gridCol w:w="36"/>
        <w:gridCol w:w="36"/>
        <w:gridCol w:w="36"/>
      </w:tblGrid>
      <w:tr w:rsidR="00D72371" w:rsidRPr="00D72371" w:rsidTr="00D72371">
        <w:trPr>
          <w:gridAfter w:val="6"/>
        </w:trPr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D72371" w:rsidRPr="00D72371" w:rsidTr="00D72371">
        <w:trPr>
          <w:gridAfter w:val="6"/>
        </w:trPr>
        <w:tc>
          <w:tcPr>
            <w:tcW w:w="0" w:type="auto"/>
            <w:vAlign w:val="center"/>
          </w:tcPr>
          <w:p w:rsidR="00D72371" w:rsidRPr="00D72371" w:rsidRDefault="00D72371" w:rsidP="00D72371">
            <w:pPr>
              <w:pBdr>
                <w:bottom w:val="single" w:sz="6" w:space="0" w:color="999999"/>
              </w:pBdr>
              <w:spacing w:before="300" w:after="150" w:line="240" w:lineRule="auto"/>
              <w:outlineLvl w:val="1"/>
              <w:rPr>
                <w:rFonts w:ascii="Arial" w:eastAsia="Times New Roman" w:hAnsi="Arial"/>
                <w:color w:val="666666"/>
                <w:sz w:val="45"/>
                <w:szCs w:val="45"/>
              </w:rPr>
            </w:pPr>
            <w:r w:rsidRPr="00D72371">
              <w:rPr>
                <w:rFonts w:ascii="Arial" w:eastAsia="Times New Roman" w:hAnsi="Arial" w:cs="Angsana New"/>
                <w:color w:val="666666"/>
                <w:sz w:val="45"/>
                <w:szCs w:val="45"/>
                <w:cs/>
              </w:rPr>
              <w:t xml:space="preserve">ขออนุมัติงบประมาณแผน </w:t>
            </w:r>
            <w:r w:rsidRPr="00D72371">
              <w:rPr>
                <w:rFonts w:ascii="Arial" w:eastAsia="Times New Roman" w:hAnsi="Arial" w:cs="Arial"/>
                <w:color w:val="666666"/>
                <w:sz w:val="45"/>
                <w:szCs w:val="45"/>
              </w:rPr>
              <w:t xml:space="preserve">5 </w:t>
            </w:r>
            <w:r>
              <w:rPr>
                <w:rFonts w:ascii="Arial" w:eastAsia="Times New Roman" w:hAnsi="Arial" w:cs="Angsana New"/>
                <w:color w:val="666666"/>
                <w:sz w:val="45"/>
                <w:szCs w:val="45"/>
                <w:cs/>
              </w:rPr>
              <w:t xml:space="preserve">ปี </w:t>
            </w:r>
            <w:r>
              <w:rPr>
                <w:rFonts w:ascii="Arial" w:eastAsia="Times New Roman" w:hAnsi="Arial" w:cs="Angsana New"/>
                <w:color w:val="666666"/>
                <w:sz w:val="45"/>
                <w:szCs w:val="45"/>
              </w:rPr>
              <w:t>[</w:t>
            </w:r>
            <w:r w:rsidRPr="00D72371">
              <w:rPr>
                <w:rFonts w:ascii="Arial" w:eastAsia="Times New Roman" w:hAnsi="Arial" w:cs="Angsana New"/>
                <w:color w:val="666666"/>
                <w:sz w:val="45"/>
                <w:szCs w:val="45"/>
                <w:cs/>
              </w:rPr>
              <w:t xml:space="preserve">ปีงบประมาณ </w:t>
            </w:r>
            <w:r>
              <w:rPr>
                <w:rFonts w:ascii="Arial" w:eastAsia="Times New Roman" w:hAnsi="Arial" w:cs="Arial"/>
                <w:color w:val="666666"/>
                <w:sz w:val="45"/>
                <w:szCs w:val="45"/>
              </w:rPr>
              <w:t>2564</w:t>
            </w:r>
            <w:r>
              <w:rPr>
                <w:rFonts w:ascii="Arial" w:eastAsia="Times New Roman" w:hAnsi="Arial"/>
                <w:color w:val="666666"/>
                <w:sz w:val="45"/>
                <w:szCs w:val="45"/>
              </w:rPr>
              <w:t>]</w:t>
            </w:r>
          </w:p>
          <w:p w:rsidR="00D72371" w:rsidRPr="00D72371" w:rsidRDefault="00D72371" w:rsidP="00D72371">
            <w:pPr>
              <w:spacing w:after="0" w:line="240" w:lineRule="auto"/>
              <w:rPr>
                <w:rFonts w:ascii="Angsana New" w:eastAsia="Times New Roman" w:hAnsi="Angsana New" w:cs="Angsana New" w:hint="cs"/>
                <w:sz w:val="28"/>
                <w:cs/>
              </w:rPr>
            </w:pPr>
            <w:bookmarkStart w:id="0" w:name="_GoBack"/>
            <w:bookmarkEnd w:id="0"/>
          </w:p>
        </w:tc>
      </w:tr>
      <w:tr w:rsidR="00D72371" w:rsidRPr="00D72371" w:rsidTr="00D72371">
        <w:tc>
          <w:tcPr>
            <w:tcW w:w="0" w:type="auto"/>
            <w:gridSpan w:val="7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b/>
                <w:bCs/>
                <w:color w:val="666666"/>
                <w:sz w:val="32"/>
                <w:szCs w:val="32"/>
              </w:rPr>
              <w:t xml:space="preserve">10. </w:t>
            </w:r>
            <w:r w:rsidRPr="00D72371">
              <w:rPr>
                <w:rFonts w:ascii="TH Sarabun New" w:eastAsia="Times New Roman" w:hAnsi="TH Sarabun New" w:cs="TH Sarabun New"/>
                <w:b/>
                <w:bCs/>
                <w:color w:val="666666"/>
                <w:sz w:val="32"/>
                <w:szCs w:val="32"/>
                <w:cs/>
              </w:rPr>
              <w:t>ยุทธศาสตร์ส่งเสริมศาสนา วัฒนธรรม ประเพณีและกีฬานันทนาการ</w:t>
            </w: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1.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โครงการจัดกิจกรรมเนื่องในโอกาส วันเฉลิมพระชนมพรรษาพระบาท สมเด็จพระปรเมนทรรามาธิบดี ศรีสินทรมหาวิชราลงกรณฯ พระวิชรเกล้าเจ้าอยู่หัว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100,000.00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2.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จัดพิธีบำเพ็ญกุศลและพิธีน้อมรำลึกเนื่องในวันคล้ายวันสวรรคตพระบาทสมเด็จพระจุลจอมเกล้าเจ้าอยู่หัว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23,800.00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3.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โครงการจัดพิธีบำเพ็ญกุศลและพิธีน้อมรำลึกเนื่องในวันคล้ายวันสรรคตพระบาทสมเด็จพระบรมชนกาธิเบศร มหาภูมิพลอดุลยเดช มหาราช บรมนารถบพิตร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50,485.00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4.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โครงการเรียนรู้ภูมิปัญญาท้องถิ่น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กองส่งเสริมการศึกษาและวัฒนธรรม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กองการศึกษาศาสนาและวัฒนธรรม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5.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โครงการจัดกิจกรรมเนื่องในโอกาสวันพ่อแห่งขาติ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47,262.00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lastRenderedPageBreak/>
              <w:t xml:space="preserve">6.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โครงการจัดกิจกรรมเฉิลมพระเกียรติเนื่องในโอกาสวันเฉลิมพระชนมพรรษาสมเด็จพระนางเจ้าฯ บรมราชินี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100,000.00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7.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โครงการจัดกิจกรรมเฉลิมพระเกียรติเสมเด็จพระ นางเจ้าสิริกิติ์ พระบรมราชินีนาถ พระบรมราชนนีพันปีหลวง เนื่องในโอกาสวันเฉลิมพระชนมพรรษา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100,000.00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8.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โครงการจัดซื้อวัสดุกีฬา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กองส่งเสริมการศึกษาและวัฒนธรรม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กองการศึกษาศาสนาและวัฒนธรรม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gridSpan w:val="7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b/>
                <w:bCs/>
                <w:color w:val="666666"/>
                <w:sz w:val="32"/>
                <w:szCs w:val="32"/>
              </w:rPr>
              <w:t xml:space="preserve">1. </w:t>
            </w:r>
            <w:r w:rsidRPr="00D72371">
              <w:rPr>
                <w:rFonts w:ascii="TH Sarabun New" w:eastAsia="Times New Roman" w:hAnsi="TH Sarabun New" w:cs="TH Sarabun New"/>
                <w:b/>
                <w:bCs/>
                <w:color w:val="666666"/>
                <w:sz w:val="32"/>
                <w:szCs w:val="32"/>
                <w:cs/>
              </w:rPr>
              <w:t>ยุทธศาสตร์การด้านพัฒนาสังคม</w:t>
            </w: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9.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โครงการสงเคราะห์เบี้ยยังชีพ ผู้สูงอายุ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5,109,600.00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10.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โครงการสงเคราะห์เบี้ยยังชีพ ผู้ป่วยเอดส์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36,000.00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11.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โครงการสงเคราะห์เบี้ยยังชีพ คนพิการ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892,800.00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12.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โครงการสัมมนาและทัศนศึกษา ของคณะผู้บริหารสมาชิกสภา เทศบาล พนักงานเทศบาล ลูกจ้าง ประจำ พนักงานจ้างและคณะกรรม การชุมชน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lastRenderedPageBreak/>
              <w:t xml:space="preserve">13.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โครงการพ่อดีเด่น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14.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โครงการแม่ดีเด่น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15.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โครงการฝึกอบรมอาชีพให้แก่ ประชาชน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16.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โครงการอบรมกลุ่มผู้ประกอบการ ในงานสุขาภิบาลอาหาร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ส่วนสาธารณสุขและสิ่งแวดล้อม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กองส่งเสริมคุณภาพชีวิต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,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กองการแพทย์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17.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โครงการพัฒนาศักยภาพสภา เด็กและเยาวชนเทศบาล ตำบลโนนไทย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18.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โครงการส่งเสริมด้านการพัฒนา สตรีและครอบครัว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19.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โครงการอบรมอาสาสมัครบริบาล ท้องถิ่น เทศบาลตำบลโนนไทย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ส่วนสาธารณสุขและสิ่งแวดล้อม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กองส่งเสริมคุณภาพชีวิต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,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กองการแพทย์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lastRenderedPageBreak/>
              <w:t xml:space="preserve">20.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โครงการส่งเสริมและพัฒนายก ระดับตลาดให้มีมาตรฐานสะอาด และปลอดภัย(ตลาดสด/ตลาด ประชารัฐ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ส่วนสาธารณสุขและสิ่งแวดล้อม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กองส่งเสริมคุณภาพชีวิต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,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กองการแพทย์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35,000.00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21.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โครงการพัฒนาคุณภาพชีวิต และพัฒนาสุขภาพจิตผู้สูงอายุ คนพิการให้อยู่ในสังคมอย่างมี ความสุขและยั่งยืน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22.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โครงการอบรมกลุ่มประกอบการ ร้านแต่งผมและเสริมสวย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ส่วนสาธารณสุขและสิ่งแวดล้อม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กองส่งเสริมคุณภาพชีวิต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,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กองการแพทย์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25,000.00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gridSpan w:val="7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b/>
                <w:bCs/>
                <w:color w:val="666666"/>
                <w:sz w:val="32"/>
                <w:szCs w:val="32"/>
              </w:rPr>
              <w:t xml:space="preserve">3. </w:t>
            </w:r>
            <w:r w:rsidRPr="00D72371">
              <w:rPr>
                <w:rFonts w:ascii="TH Sarabun New" w:eastAsia="Times New Roman" w:hAnsi="TH Sarabun New" w:cs="TH Sarabun New"/>
                <w:b/>
                <w:bCs/>
                <w:color w:val="666666"/>
                <w:sz w:val="32"/>
                <w:szCs w:val="32"/>
                <w:cs/>
              </w:rPr>
              <w:t>ยุทธศาสตร์การบริหารจัดการบ้านเมืองที่ดี</w:t>
            </w: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23.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โครงการฝึกอบรมและทัศนศึกษา ดูงานสาธารณสุขอื่นหรือ หน่วยงานอื่น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ส่วนสาธารณสุขและสิ่งแวดล้อม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กองส่งเสริมคุณภาพชีวิต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,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กองการแพทย์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24.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โครงการตอบแทบบุคคลหรือคณะ กรรมการผู้รับผิดชอบการจัดซื้อจัด จ้างและการบริหารพัสดุภาครัฐ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ส่วนการคลัง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กองคลัง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สำนักคลัง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120,000.00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25.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โครงการปรับปรุงข้อมุลแผนที่ภาษี และทะเบียนทรัพย์สิน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ส่วนการคลัง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กองคลัง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สำนักคลัง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lastRenderedPageBreak/>
              <w:t xml:space="preserve">26.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โครงการเสริมสร้างความรักและ ความสามัคคีคนโนนไทย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27.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โครงการค่าใช้จ่ายในการจัดการ เลือกตั้งนายกเทศมนตรีและ สมาชิกท้องถิ่น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500,000.00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28.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โครงการอบรมและเผยแพร่ ประชาธิปไตย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29.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โครงการวันเทศบาล(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24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เมษายน)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30.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โครงการวันท้องถิ่นไทย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31.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โครงการจัดเวทีประชุม ประชาคมเมือง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32.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โครงการก่อสร้างโดมหลังคาหน้า สำนักงานเทศบาลตำบลโนนไทย ตำบลโนนไทย หมู่ที่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1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บ้านสันเทียะ ตำบลโนนไทย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870,000.00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33.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โครงการปรับปรุงอาคารเอนก ประสงค์เทศบาลตำบลโนนไทย ตำบลโนนไทย หมู่ที่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1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บ้านสันเทียะ ตำบลโนนไทย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310,000.00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lastRenderedPageBreak/>
              <w:t xml:space="preserve">34.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โครงการส่งเสริมสนับสนุนการ จัดทำแผนชุมชน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กองสวัสดิการสังคม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35.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โครงการอบรมคณุธรรมและ จริยธรรม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gridSpan w:val="7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b/>
                <w:bCs/>
                <w:color w:val="666666"/>
                <w:sz w:val="32"/>
                <w:szCs w:val="32"/>
              </w:rPr>
              <w:t xml:space="preserve">4. </w:t>
            </w:r>
            <w:r w:rsidRPr="00D72371">
              <w:rPr>
                <w:rFonts w:ascii="TH Sarabun New" w:eastAsia="Times New Roman" w:hAnsi="TH Sarabun New" w:cs="TH Sarabun New"/>
                <w:b/>
                <w:bCs/>
                <w:color w:val="666666"/>
                <w:sz w:val="32"/>
                <w:szCs w:val="32"/>
                <w:cs/>
              </w:rPr>
              <w:t>ยุทธศาสตร์การพัฒนาด้านสาธารณสุข</w:t>
            </w: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36.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โครงการควบคุมป้องกันโรคไข้ เลือดออก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ส่วนสาธารณสุขและสิ่งแวดล้อม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กองส่งเสริมคุณภาพชีวิต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,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กองการแพทย์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37.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โครงการพัฒนาศักยภาพอาสา สมัครสาธารณสุขประจำ หมู่บ้าน(อสม.)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ส่วนสาธารณสุขและสิ่งแวดล้อม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กองส่งเสริมคุณภาพชีวิต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,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กองการแพทย์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38.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โครงการเงินสมทบกองทุนหลัก ประกันสุขภาพระดับในท้องถิ่น (สปสช.)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ส่วนสาธารณสุขและสิ่งแวดล้อม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กองส่งเสริมคุณภาพชีวิต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,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กองการแพทย์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200,000.00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39.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โครงการสัตว์ปลอดโรคคนปลอดภัย จากโรคพิษสุนัขบ้า ตามพระปณิธาน ศาสตราจารย์ ดร.สมเด็จพระเจ้าน้องนางเธอเจ้าฟ้าจุฬาภรณ วลัยลักษณ์ อัครราชกุมารี กรมพระ ศรีสวางควัฒนวรขัตติยราชนารี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ส่วนสาธารณสุขและสิ่งแวดล้อม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กองส่งเสริมคุณภาพชีวิต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,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กองการแพทย์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lastRenderedPageBreak/>
              <w:t xml:space="preserve">40.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โครงการพระราชดำริ ด้านสาธารสุข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ส่วนสาธารณสุขและสิ่งแวดล้อม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กองส่งเสริมคุณภาพชีวิต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,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กองการแพทย์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160,000.00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41.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โครงการป้องกันและระงับโรคติด เชื้อไวรัสโคโรนา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2019 (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โควิด -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19)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ส่วนสาธารณสุขและสิ่งแวดล้อม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กองส่งเสริมคุณภาพชีวิต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,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กองการแพทย์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gridSpan w:val="7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b/>
                <w:bCs/>
                <w:color w:val="666666"/>
                <w:sz w:val="32"/>
                <w:szCs w:val="32"/>
              </w:rPr>
              <w:t xml:space="preserve">5. </w:t>
            </w:r>
            <w:r w:rsidRPr="00D72371">
              <w:rPr>
                <w:rFonts w:ascii="TH Sarabun New" w:eastAsia="Times New Roman" w:hAnsi="TH Sarabun New" w:cs="TH Sarabun New"/>
                <w:b/>
                <w:bCs/>
                <w:color w:val="666666"/>
                <w:sz w:val="32"/>
                <w:szCs w:val="32"/>
                <w:cs/>
              </w:rPr>
              <w:t>ยุทธศาสตร์การพัฒนาทรัพยากรและสิ่งแวดล้อม</w:t>
            </w: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42.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โครงการคัดแยกลดขยะชุมชน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ส่วนสาธารณสุขและสิ่งแวดล้อม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กองส่งเสริมคุณภาพชีวิต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,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กองการแพทย์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43.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โครงการปลูกต้นไม้เฉลิมพระเกียรติ เนื่องในวันสำคัญ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ส่วนโยธา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กองโยธา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กองช่าง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กองช่างสุขาภิบาล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กองประปา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สำนักช่าง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44.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โครงการอนุรักษ์พันธุกรรมพืชอัน เนื่องมาจากพระราชดำริสมเด็จ พระกนิษฐาธิราชเจ้ากรมสมเด็จ พระเทพรัตนราชสุดาฯ สยามบรม ราชกุมารี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ส่วนสาธารณสุขและสิ่งแวดล้อม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กองส่งเสริมคุณภาพชีวิต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,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กองการแพทย์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lastRenderedPageBreak/>
              <w:t xml:space="preserve">45.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โครงการป้องกันและแก้ไขปัญหา สถานการณ์ฝุ่นละอองขนาดเล็ก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PM 2.5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ส่วนสาธารณสุขและสิ่งแวดล้อม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กองสาธารณสุข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กองส่งเสริมคุณภาพชีวิต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,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 xml:space="preserve">กองการแพทย์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25,000.00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gridSpan w:val="7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b/>
                <w:bCs/>
                <w:color w:val="666666"/>
                <w:sz w:val="32"/>
                <w:szCs w:val="32"/>
              </w:rPr>
              <w:t xml:space="preserve">6. </w:t>
            </w:r>
            <w:r w:rsidRPr="00D72371">
              <w:rPr>
                <w:rFonts w:ascii="TH Sarabun New" w:eastAsia="Times New Roman" w:hAnsi="TH Sarabun New" w:cs="TH Sarabun New"/>
                <w:b/>
                <w:bCs/>
                <w:color w:val="666666"/>
                <w:sz w:val="32"/>
                <w:szCs w:val="32"/>
                <w:cs/>
              </w:rPr>
              <w:t>ยุทธศาสตร์การพัฒนาด้านการศึกษา</w:t>
            </w: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46.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กองส่งเสริมการศึกษาและวัฒนธรรม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กองการศึกษาศาสนาและวัฒนธรรม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100,000.00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47.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โครงการทัศนศึกษาเพื่อการเรียนรู้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กองส่งเสริมการศึกษาและวัฒนธรรม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กองการศึกษาศาสนาและวัฒนธรรม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48.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โครงการอาหารเสริม (นม) ศูนย์พัฒนาเด็กเล็ก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กองส่งเสริมการศึกษาและวัฒนธรรม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กองการศึกษาศาสนาและวัฒนธรรม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57,486.00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49.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โครงการสนับสนุนค่าใช้จ่ายการ บริหารสถานศึกษา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กองส่งเสริมการศึกษาและวัฒนธรรม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กองการศึกษาศาสนาและวัฒนธรรม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220,600.00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lastRenderedPageBreak/>
              <w:t xml:space="preserve">50.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โครงการจัดซื้อวัสดุการศึกษา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กองส่งเสริมการศึกษาและวัฒนธรรม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กองการศึกษาศาสนาและวัฒนธรรม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51.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โครงการให้ความรู้เด็กและ ผู้ปกครองการช่วยเหลือตนเอง เมื่อเกิดเหตุการณ์ฉุกเฉิน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กองส่งเสริมการศึกษาและวัฒนธรรม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กองการศึกษาศาสนาและวัฒนธรรม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gridSpan w:val="7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b/>
                <w:bCs/>
                <w:color w:val="666666"/>
                <w:sz w:val="32"/>
                <w:szCs w:val="32"/>
              </w:rPr>
              <w:t xml:space="preserve">7. </w:t>
            </w:r>
            <w:r w:rsidRPr="00D72371">
              <w:rPr>
                <w:rFonts w:ascii="TH Sarabun New" w:eastAsia="Times New Roman" w:hAnsi="TH Sarabun New" w:cs="TH Sarabun New"/>
                <w:b/>
                <w:bCs/>
                <w:color w:val="666666"/>
                <w:sz w:val="32"/>
                <w:szCs w:val="32"/>
                <w:cs/>
              </w:rPr>
              <w:t>ยุทธศาสตร์ด้านการพัฒนาด้านเกษตรกรรม</w:t>
            </w: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52.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โครงการส่งเสริมวิชาชีพการเกษตร แบบยังชีพตามหลักเศรษฐกิจ พอเพียง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ส่วนการศึกษา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กองส่งเสริมการศึกษาและวัฒนธรรม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กองการศึกษาศาสนาและวัฒนธรรม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gridSpan w:val="7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b/>
                <w:bCs/>
                <w:color w:val="666666"/>
                <w:sz w:val="32"/>
                <w:szCs w:val="32"/>
                <w:cs/>
              </w:rPr>
              <w:t>ยุทธศาสตร์ด้านการรักษาความปลอดภัยในชีวิตและทรัพย์สิน</w:t>
            </w: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53.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โครงการลดอุบัติภัยทางถนน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54.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โครงการการจัดการจราจร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lastRenderedPageBreak/>
              <w:t xml:space="preserve">55.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โครงการตอบแทนการปฎิบัติงาน อาสาสมัครป้องกันภัยฝ่ายพลเรื่อน (อปพร.)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56.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โครงการชุมชนเข้มแข็งเอาชนะ ยาเสพติดอย่างยั่งยืน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57.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โครงการจัดซื้อน้ำยาตรวจสาร สพติดในร่างกาย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58.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โครงการรณรงค์ส่งเสริมเพื่อป้องกัน ปัญหายาเสพติดเนื่องในวันต่อต้าน ยาเสพติดโลก(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26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มิถุนายน)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72371" w:rsidRPr="00D72371" w:rsidTr="00D7237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59.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โครงการฝึกอบรมชุดปฏิบัติการจิตอาสาภัยพิบัติ ประจำเทศบาลตำบลโนนไทย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 อบจ.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สำนักปลัดเทศบาล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 xml:space="preserve">, </w:t>
            </w: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371" w:rsidRPr="00D72371" w:rsidRDefault="00D72371" w:rsidP="00D7237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</w:pPr>
            <w:r w:rsidRPr="00D72371">
              <w:rPr>
                <w:rFonts w:ascii="TH Sarabun New" w:eastAsia="Times New Roman" w:hAnsi="TH Sarabun New" w:cs="TH Sarabun New"/>
                <w:color w:val="666666"/>
                <w:sz w:val="32"/>
                <w:szCs w:val="32"/>
              </w:rPr>
              <w:t>60,000.00</w:t>
            </w: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72371" w:rsidRPr="00D72371" w:rsidRDefault="00D72371" w:rsidP="00D7237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FB5171" w:rsidRPr="00D72371" w:rsidRDefault="00FB5171">
      <w:pPr>
        <w:rPr>
          <w:rFonts w:ascii="TH Sarabun New" w:hAnsi="TH Sarabun New" w:cs="TH Sarabun New"/>
          <w:sz w:val="32"/>
          <w:szCs w:val="32"/>
        </w:rPr>
      </w:pPr>
    </w:p>
    <w:sectPr w:rsidR="00FB5171" w:rsidRPr="00D72371" w:rsidSect="00D723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71"/>
    <w:rsid w:val="00D72371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634F8-33D9-4870-AB24-E0EEFFF5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37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D72371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2021-04-21T07:59:00Z</dcterms:created>
  <dcterms:modified xsi:type="dcterms:W3CDTF">2021-04-21T08:06:00Z</dcterms:modified>
</cp:coreProperties>
</file>